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D82B21" w14:textId="0ACD2356" w:rsidR="00984D1E" w:rsidRPr="00E80A67" w:rsidRDefault="0055764E" w:rsidP="52D4778A">
      <w:pPr>
        <w:pStyle w:val="CBTitre"/>
        <w:spacing w:before="600"/>
        <w:ind w:right="-8"/>
        <w:rPr>
          <w:rFonts w:ascii="Suisse Int'l Light" w:hAnsi="Suisse Int'l Light" w:cs="Suisse Int'l Light"/>
          <w:color w:val="E82340"/>
          <w:lang w:val="it-CH"/>
        </w:rPr>
      </w:pPr>
      <w:r w:rsidRPr="00E80A67">
        <w:rPr>
          <w:rFonts w:ascii="Suisse Int'l Light" w:hAnsi="Suisse Int'l Light" w:cs="Suisse Int'l Light"/>
          <w:color w:val="E8233F"/>
          <w:lang w:val="it-CH"/>
        </w:rPr>
        <w:t xml:space="preserve">OBiettivi </w:t>
      </w:r>
      <w:r w:rsidR="569FDA83" w:rsidRPr="00E80A67">
        <w:rPr>
          <w:rFonts w:ascii="Suisse Int'l Light" w:hAnsi="Suisse Int'l Light" w:cs="Suisse Int'l Light"/>
          <w:color w:val="E8233F"/>
          <w:lang w:val="it-CH"/>
        </w:rPr>
        <w:t>DI IMPATTO</w:t>
      </w:r>
      <w:r w:rsidRPr="00E80A67">
        <w:rPr>
          <w:rFonts w:ascii="Suisse Int'l Light" w:hAnsi="Suisse Int'l Light" w:cs="Suisse Int'l Light"/>
          <w:color w:val="E8233F"/>
          <w:lang w:val="it-CH"/>
        </w:rPr>
        <w:t xml:space="preserve"> </w:t>
      </w:r>
      <w:r w:rsidR="569FDA83" w:rsidRPr="00E80A67">
        <w:rPr>
          <w:rFonts w:ascii="Suisse Int'l Light" w:hAnsi="Suisse Int'l Light" w:cs="Suisse Int'l Light"/>
          <w:color w:val="E8233F"/>
          <w:lang w:val="it-CH"/>
        </w:rPr>
        <w:t>“GIOVANI IN SITUATION</w:t>
      </w:r>
      <w:r w:rsidR="00E80A67" w:rsidRPr="00E80A67">
        <w:rPr>
          <w:rFonts w:ascii="Suisse Int'l Light" w:hAnsi="Suisse Int'l Light" w:cs="Suisse Int'l Light"/>
          <w:color w:val="E8233F"/>
          <w:lang w:val="it-CH"/>
        </w:rPr>
        <w:t>i</w:t>
      </w:r>
      <w:r w:rsidR="569FDA83" w:rsidRPr="00E80A67">
        <w:rPr>
          <w:rFonts w:ascii="Suisse Int'l Light" w:hAnsi="Suisse Int'l Light" w:cs="Suisse Int'l Light"/>
          <w:color w:val="E8233F"/>
          <w:lang w:val="it-CH"/>
        </w:rPr>
        <w:t xml:space="preserve"> DI VULnerabilità E in cr</w:t>
      </w:r>
      <w:r w:rsidR="3702DE8B" w:rsidRPr="00E80A67">
        <w:rPr>
          <w:rFonts w:ascii="Suisse Int'l Light" w:hAnsi="Suisse Int'l Light" w:cs="Suisse Int'l Light"/>
          <w:color w:val="E8233F"/>
          <w:lang w:val="it-CH"/>
        </w:rPr>
        <w:t>isi PSYCOSOCIAL</w:t>
      </w:r>
      <w:r w:rsidR="00E80A67" w:rsidRPr="00E80A67">
        <w:rPr>
          <w:rFonts w:ascii="Suisse Int'l Light" w:hAnsi="Suisse Int'l Light" w:cs="Suisse Int'l Light"/>
          <w:color w:val="E8233F"/>
          <w:lang w:val="it-CH"/>
        </w:rPr>
        <w:t>i</w:t>
      </w:r>
      <w:r w:rsidR="3702DE8B" w:rsidRPr="00E80A67">
        <w:rPr>
          <w:rFonts w:ascii="Suisse Int'l Light" w:hAnsi="Suisse Int'l Light" w:cs="Suisse Int'l Light"/>
          <w:color w:val="E8233F"/>
          <w:lang w:val="it-CH"/>
        </w:rPr>
        <w:t>”</w:t>
      </w:r>
    </w:p>
    <w:p w14:paraId="569873AB" w14:textId="5538ED41" w:rsidR="0741901D" w:rsidRDefault="0741901D" w:rsidP="0741901D">
      <w:pPr>
        <w:spacing w:beforeAutospacing="1" w:afterAutospacing="1"/>
        <w:rPr>
          <w:rFonts w:ascii="Suisse Int'l Light" w:eastAsia="Times New Roman" w:hAnsi="Suisse Int'l Light" w:cs="Suisse Int'l Light"/>
          <w:lang w:val="it-IT" w:eastAsia="de-DE"/>
        </w:rPr>
      </w:pPr>
    </w:p>
    <w:p w14:paraId="4FC83F7D" w14:textId="5703A61F" w:rsidR="25296EAC" w:rsidRDefault="25296EAC" w:rsidP="0741901D">
      <w:pPr>
        <w:spacing w:after="160" w:line="279" w:lineRule="auto"/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IT"/>
        </w:rPr>
      </w:pPr>
      <w:r w:rsidRPr="0741901D"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IT"/>
        </w:rPr>
        <w:t>Sosteniamo finanziariamente organizzazioni i cui progetti mirano a ottenere i seguenti esiti. Selezionare gli obiettivi d'efficacia che si applicano alla propria organizzazione.</w:t>
      </w:r>
    </w:p>
    <w:p w14:paraId="5FA61A41" w14:textId="77777777" w:rsidR="0055764E" w:rsidRPr="008A27E7" w:rsidRDefault="0055764E" w:rsidP="0055764E">
      <w:pPr>
        <w:spacing w:before="100" w:beforeAutospacing="1" w:after="100" w:afterAutospacing="1"/>
        <w:rPr>
          <w:rFonts w:ascii="Suisse Int'l Light" w:eastAsia="Times New Roman" w:hAnsi="Suisse Int'l Light" w:cs="Suisse Int'l Light"/>
          <w:kern w:val="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lang w:val="it-IT" w:eastAsia="de-DE"/>
          <w14:ligatures w14:val="none"/>
        </w:rPr>
        <w:t>Cambiamenti nel gruppo target</w:t>
      </w:r>
    </w:p>
    <w:p w14:paraId="024A18F7" w14:textId="37B08363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2F245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conoscono le proprie risorse e competenze personali. Sviluppano la propria capacità di agire e decidere, il pensiero critico e la fiducia in sé stessi.</w:t>
      </w:r>
    </w:p>
    <w:p w14:paraId="6FAC7E0A" w14:textId="6163B3D3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5B2D24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compiono scelte positive per la propria salute e il proprio benessere e adottano comportamenti protettivi.</w:t>
      </w:r>
    </w:p>
    <w:p w14:paraId="476C3C52" w14:textId="586ECD4B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5B2D24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conoscono le offerte di sostegno esistenti nella loro regione e possono accedervi facilmente e senza ostacoli.</w:t>
      </w:r>
    </w:p>
    <w:p w14:paraId="1E52FBC5" w14:textId="18F521CD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I giovani</w:t>
      </w:r>
      <w:r w:rsidR="005B2D24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giovani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si sentono in grado di chiedere aiuto.</w:t>
      </w:r>
    </w:p>
    <w:p w14:paraId="70917035" w14:textId="5AAD359B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I giovani</w:t>
      </w:r>
      <w:r w:rsidR="005B2D24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giovani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dispongono delle competenze e delle risorse necessarie per superare i periodi di crisi e stabilizzare la propria vita a lungo termine.</w:t>
      </w:r>
    </w:p>
    <w:p w14:paraId="168A9193" w14:textId="1E70A993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I giovani</w:t>
      </w:r>
      <w:r w:rsidR="006D66A9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giovani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dispongono di strumenti per gestire lo stress, la pressione e le ansie.</w:t>
      </w:r>
    </w:p>
    <w:p w14:paraId="5CFF72AB" w14:textId="26A756F5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6D66A9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sono informati</w:t>
      </w:r>
      <w:r w:rsidR="006D66A9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/informate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e sensibilizzati</w:t>
      </w:r>
      <w:r w:rsidR="006D66A9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/sensibilizzate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su tematiche sociali e/o relative alla salute (salute mentale, consumo di sostanze e dipendenze, salute sessuale, diversità sessuali e di genere, razzismo, sessismo, consenso, violenza, social media, sport, ecc.)</w:t>
      </w:r>
    </w:p>
    <w:p w14:paraId="4EDEE1C9" w14:textId="15EBB736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BF35AB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hanno uno spirito critico nei confronti degli spazi digitali (pornografia, immagine di </w:t>
      </w:r>
      <w:r w:rsidRPr="7710FB3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sé, fake news, maschilismo, ecc.).</w:t>
      </w:r>
    </w:p>
    <w:p w14:paraId="5788C9CA" w14:textId="0115BEE3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I giovani</w:t>
      </w:r>
      <w:r w:rsidR="00BF35AB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giovani</w:t>
      </w: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vittime di violenza sanno dove trovare aiuto e conoscono i propri diritti.</w:t>
      </w:r>
    </w:p>
    <w:p w14:paraId="35B22832" w14:textId="0C167746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I giovani</w:t>
      </w:r>
      <w:r w:rsidR="00BF35AB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giovani</w:t>
      </w: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rispettano la diversità e le differenze. </w:t>
      </w:r>
    </w:p>
    <w:p w14:paraId="0EBCC987" w14:textId="58FAB1F7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BF35AB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sono in grado di comunicare e agire senza ricorrere alla violenza e di rispettare i limiti degli altri.</w:t>
      </w:r>
    </w:p>
    <w:p w14:paraId="7B8BFED4" w14:textId="5F5F371A" w:rsidR="0055764E" w:rsidRPr="008A27E7" w:rsidRDefault="0055764E" w:rsidP="00551F05">
      <w:pPr>
        <w:numPr>
          <w:ilvl w:val="0"/>
          <w:numId w:val="1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C5660B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7710FB32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testimoni di violenza o discriminazioni sanno riconoscere i comportamenti abusivi, violenti e discriminatori e sanno come aiutare o chiedere aiuto. </w:t>
      </w:r>
    </w:p>
    <w:p w14:paraId="44BC1376" w14:textId="77777777" w:rsidR="0055764E" w:rsidRPr="008A27E7" w:rsidRDefault="0055764E" w:rsidP="0055764E">
      <w:pPr>
        <w:spacing w:before="100" w:beforeAutospacing="1" w:after="100" w:afterAutospacing="1"/>
        <w:rPr>
          <w:rFonts w:ascii="Suisse Int'l Light" w:eastAsia="Times New Roman" w:hAnsi="Suisse Int'l Light" w:cs="Suisse Int'l Light"/>
          <w:kern w:val="0"/>
          <w:sz w:val="19"/>
          <w:szCs w:val="19"/>
          <w:lang w:val="it-IT" w:eastAsia="de-DE"/>
          <w14:ligatures w14:val="none"/>
        </w:rPr>
      </w:pPr>
    </w:p>
    <w:p w14:paraId="7E4366DC" w14:textId="77777777" w:rsidR="0055764E" w:rsidRPr="008A27E7" w:rsidRDefault="0055764E" w:rsidP="0055764E">
      <w:pPr>
        <w:spacing w:before="100" w:beforeAutospacing="1" w:after="100" w:afterAutospacing="1"/>
        <w:rPr>
          <w:rFonts w:ascii="Suisse Int'l Light" w:eastAsia="Times New Roman" w:hAnsi="Suisse Int'l Light" w:cs="Suisse Int'l Light"/>
          <w:kern w:val="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/>
          <w:kern w:val="0"/>
          <w:lang w:val="it-IT" w:eastAsia="de-DE"/>
          <w14:ligatures w14:val="none"/>
        </w:rPr>
        <w:t>Cambiamenti nel contesto di vita</w:t>
      </w:r>
    </w:p>
    <w:p w14:paraId="2E7355C1" w14:textId="71728FDB" w:rsidR="62942C44" w:rsidRPr="00D62990" w:rsidRDefault="62942C44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</w:pPr>
      <w:r w:rsidRPr="00D62990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Le offerte di sostegno per i giovani</w:t>
      </w:r>
      <w:r w:rsidR="00C5660B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e le giovani</w:t>
      </w:r>
      <w:r w:rsidRPr="00D62990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sono facilmente accessibili e </w:t>
      </w:r>
      <w:r w:rsidR="00D62990" w:rsidRPr="00D62990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prive di</w:t>
      </w:r>
      <w:r w:rsidRPr="00D62990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vincoli</w:t>
      </w:r>
    </w:p>
    <w:p w14:paraId="7ACE13AF" w14:textId="78C0103B" w:rsidR="0055764E" w:rsidRPr="008A27E7" w:rsidRDefault="0055764E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giovani </w:t>
      </w:r>
      <w:r w:rsidR="00A07C4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giovani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hanno persone di fiducia a cui rivolgersi. </w:t>
      </w:r>
    </w:p>
    <w:p w14:paraId="4ED613E3" w14:textId="2A9683D4" w:rsidR="0055764E" w:rsidRPr="008A27E7" w:rsidRDefault="0055764E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lastRenderedPageBreak/>
        <w:t xml:space="preserve">I </w:t>
      </w:r>
      <w:r w:rsidR="00FB4338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FB4338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FB4338"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vivono in un alloggio in cui si sentono a proprio agio e al sicuro.</w:t>
      </w:r>
    </w:p>
    <w:p w14:paraId="24C0346D" w14:textId="1BBDE23C" w:rsidR="07AE3A26" w:rsidRPr="00E02996" w:rsidRDefault="07AE3A26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Suisse Int'l Light" w:hAnsi="Suisse Int'l Light" w:cs="Suisse Int'l Light"/>
          <w:sz w:val="20"/>
          <w:szCs w:val="20"/>
          <w:lang w:val="it-IT"/>
        </w:rPr>
      </w:pPr>
      <w:r w:rsidRPr="00E02996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I 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07FD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07FD" w:rsidRPr="00E02996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</w:t>
      </w:r>
      <w:r w:rsidR="00E02996" w:rsidRPr="00E02996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vengono accompagnati</w:t>
      </w:r>
      <w:r w:rsidR="000E07FD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/accompagnate</w:t>
      </w:r>
      <w:r w:rsidR="00E02996" w:rsidRPr="00E02996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in base</w:t>
      </w:r>
      <w:r w:rsidRPr="00E02996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alle loro esigenze nelle fasi di transizione.</w:t>
      </w:r>
      <w:r w:rsidRPr="00E02996">
        <w:rPr>
          <w:rFonts w:ascii="Suisse Int'l Light" w:eastAsia="Suisse Int'l Light" w:hAnsi="Suisse Int'l Light" w:cs="Suisse Int'l Light"/>
          <w:sz w:val="20"/>
          <w:szCs w:val="20"/>
          <w:lang w:val="it-IT"/>
        </w:rPr>
        <w:t xml:space="preserve"> </w:t>
      </w:r>
    </w:p>
    <w:p w14:paraId="0A3CBD20" w14:textId="77777777" w:rsidR="00B56AAD" w:rsidRPr="00B56AAD" w:rsidRDefault="00B56AAD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B56AAD">
        <w:rPr>
          <w:rFonts w:ascii="Suisse Int'l Light" w:eastAsia="Suisse Int'l Light" w:hAnsi="Suisse Int'l Light" w:cs="Suisse Int'l Light"/>
          <w:sz w:val="20"/>
          <w:szCs w:val="20"/>
          <w:lang w:val="it-IT"/>
        </w:rPr>
        <w:t>Viene stabilita una stretta collaborazione tra i familiari, le istituzioni e le strutture di accoglienza al fine di garantire la continuità dell'assistenza.</w:t>
      </w:r>
    </w:p>
    <w:p w14:paraId="1253EECD" w14:textId="25244487" w:rsidR="0055764E" w:rsidRPr="008A27E7" w:rsidRDefault="0055764E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professionisti che lavorano con i 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07FD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sanno individuare coloro che si trovano in situazioni di disagio e li contattano rapidamente per indirizzarli verso i servizi di assistenza.</w:t>
      </w:r>
    </w:p>
    <w:p w14:paraId="38FCDE81" w14:textId="081E72BB" w:rsidR="0055764E" w:rsidRPr="008A27E7" w:rsidRDefault="0055764E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I professionisti</w:t>
      </w:r>
      <w:r w:rsidR="0061428D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professioniste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che lavorano con i 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07FD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sono formati</w:t>
      </w:r>
      <w:r w:rsidR="000D7FD8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/formate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su tematiche relative alla violenza, alle discriminazioni, alle disuguaglianze e su tematiche specifiche (immigrazione, orientamento sessuale e identità di genere, razzismo, sessismo ecc.). Essi </w:t>
      </w:r>
      <w:r w:rsidR="003A5890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ed esse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analizzano criticamente la propria pratica professionale e creano un ambiente inclusivo.</w:t>
      </w:r>
    </w:p>
    <w:p w14:paraId="57F0BEE6" w14:textId="6709F852" w:rsidR="0055764E" w:rsidRPr="008A27E7" w:rsidRDefault="0055764E" w:rsidP="00551F05">
      <w:pPr>
        <w:numPr>
          <w:ilvl w:val="0"/>
          <w:numId w:val="2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professionisti </w:t>
      </w:r>
      <w:r w:rsidR="003A5890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professioniste</w:t>
      </w:r>
      <w:r w:rsidR="003A5890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che lavorano con i 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07FD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07FD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sanno individuare le situazioni a rischio, spesso invisibili e poco seguite (</w:t>
      </w:r>
      <w:proofErr w:type="spellStart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young</w:t>
      </w:r>
      <w:proofErr w:type="spellEnd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proofErr w:type="spellStart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carers</w:t>
      </w:r>
      <w:proofErr w:type="spellEnd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, </w:t>
      </w:r>
      <w:proofErr w:type="spellStart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careleavers</w:t>
      </w:r>
      <w:proofErr w:type="spellEnd"/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, giovani con un genitore in carcere, con un fratello o una sorella gravemente malato/a o deceduto/a, i minori </w:t>
      </w:r>
      <w:r w:rsidR="000E4F3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minori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non accompagnati</w:t>
      </w:r>
      <w:r w:rsidR="000E4F3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/accompagnate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, i 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4F3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provenienti da contesti migratori, i 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4F3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LGBTQI+).</w:t>
      </w:r>
    </w:p>
    <w:p w14:paraId="49D854B2" w14:textId="77777777" w:rsidR="0055764E" w:rsidRPr="008A27E7" w:rsidRDefault="0055764E" w:rsidP="0055764E">
      <w:pPr>
        <w:spacing w:before="100" w:beforeAutospacing="1" w:after="100" w:afterAutospacing="1" w:line="276" w:lineRule="auto"/>
        <w:rPr>
          <w:rFonts w:ascii="Suisse Int'l Light" w:eastAsia="Times New Roman" w:hAnsi="Suisse Int'l Light" w:cs="Suisse Int'l Light"/>
          <w:kern w:val="0"/>
          <w:sz w:val="19"/>
          <w:szCs w:val="19"/>
          <w:lang w:val="it-IT" w:eastAsia="de-DE"/>
          <w14:ligatures w14:val="none"/>
        </w:rPr>
      </w:pPr>
    </w:p>
    <w:p w14:paraId="0B361406" w14:textId="77777777" w:rsidR="0055764E" w:rsidRPr="008A27E7" w:rsidRDefault="0055764E" w:rsidP="0055764E">
      <w:pPr>
        <w:spacing w:before="100" w:beforeAutospacing="1" w:after="100" w:afterAutospacing="1"/>
        <w:rPr>
          <w:rFonts w:ascii="Suisse Int'l Light" w:eastAsia="Times New Roman" w:hAnsi="Suisse Int'l Light" w:cs="Suisse Int'l Light"/>
          <w:kern w:val="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lang w:val="it-IT" w:eastAsia="de-DE"/>
          <w14:ligatures w14:val="none"/>
        </w:rPr>
        <w:t>Cambiamenti all’interno della società</w:t>
      </w:r>
    </w:p>
    <w:p w14:paraId="34AAD81D" w14:textId="400EA885" w:rsidR="0055764E" w:rsidRPr="008A27E7" w:rsidRDefault="0055764E" w:rsidP="00551F05">
      <w:pPr>
        <w:numPr>
          <w:ilvl w:val="0"/>
          <w:numId w:val="3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I 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giovani </w:t>
      </w:r>
      <w:r w:rsidR="000E4F3E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e le giovani</w:t>
      </w:r>
      <w:r w:rsidR="000E4F3E"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hanno pari accesso alle prestazioni, indipendentemente dalla loro situazione socioeconomica, dal luogo di residenza e dalle condizioni di vita.</w:t>
      </w:r>
    </w:p>
    <w:p w14:paraId="19319147" w14:textId="099179C3" w:rsidR="0055764E" w:rsidRPr="008A27E7" w:rsidRDefault="0055764E" w:rsidP="00551F05">
      <w:pPr>
        <w:numPr>
          <w:ilvl w:val="0"/>
          <w:numId w:val="3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La collaborazione tra gli operatori</w:t>
      </w:r>
      <w:r w:rsidR="00B507E3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operatrici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giovanili, la classe politica, i decisori </w:t>
      </w:r>
      <w:r w:rsidR="00CE1BA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 le </w:t>
      </w:r>
      <w:proofErr w:type="spellStart"/>
      <w:r w:rsidR="00CE1BA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deciditrici</w:t>
      </w:r>
      <w:proofErr w:type="spellEnd"/>
      <w:r w:rsidR="00CE1BA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comunali, il settore sociale, i fornitori</w:t>
      </w:r>
      <w:r w:rsidR="00601931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le fornitrici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di servizi medico-terapeutici e il mondo economico permette di creare sinergie e di elaborare soluzioni sostenibili.</w:t>
      </w:r>
    </w:p>
    <w:p w14:paraId="1D9F01E0" w14:textId="2D52DFC4" w:rsidR="0055764E" w:rsidRPr="008A27E7" w:rsidRDefault="0055764E" w:rsidP="00551F05">
      <w:pPr>
        <w:numPr>
          <w:ilvl w:val="0"/>
          <w:numId w:val="3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L’opinione pubblica è sensibilizzata sulle principali sfide attuali nel settore giovanile (salute mentale, </w:t>
      </w:r>
      <w:r w:rsidR="65E55CE9"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paur</w:t>
      </w:r>
      <w:r w:rsidR="00291E62"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a</w:t>
      </w:r>
      <w:r w:rsidR="65E55CE9"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</w:t>
      </w:r>
      <w:r w:rsidR="00291E62"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del</w:t>
      </w:r>
      <w:r w:rsidR="65E55CE9"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 xml:space="preserve"> futuro, </w:t>
      </w:r>
      <w:r w:rsidRPr="00291E6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digitale</w:t>
      </w:r>
      <w:r w:rsidRPr="7710FB32">
        <w:rPr>
          <w:rFonts w:ascii="Suisse Int'l Light" w:eastAsia="Times New Roman" w:hAnsi="Suisse Int'l Light" w:cs="Suisse Int'l Light"/>
          <w:sz w:val="20"/>
          <w:szCs w:val="20"/>
          <w:lang w:val="it-IT" w:eastAsia="de-DE"/>
        </w:rPr>
        <w:t>, violenza e molestie), nonché sulle discriminazioni e le disuguaglianze.</w:t>
      </w:r>
    </w:p>
    <w:p w14:paraId="7817A0E0" w14:textId="77777777" w:rsidR="0055764E" w:rsidRPr="008A27E7" w:rsidRDefault="0055764E" w:rsidP="00551F05">
      <w:pPr>
        <w:numPr>
          <w:ilvl w:val="0"/>
          <w:numId w:val="3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Vengono adottate misure per combattere le discriminazioni e le disuguaglianze (rappresentanza degli interessi, difesa dei diritti e promozione di cambiamenti politici e sociali, ecc.). </w:t>
      </w:r>
    </w:p>
    <w:p w14:paraId="3D839B8D" w14:textId="6C544CC0" w:rsidR="0055764E" w:rsidRPr="008A27E7" w:rsidRDefault="0055764E" w:rsidP="00551F05">
      <w:pPr>
        <w:numPr>
          <w:ilvl w:val="0"/>
          <w:numId w:val="3"/>
        </w:numPr>
        <w:spacing w:after="120"/>
        <w:ind w:left="714" w:hanging="357"/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</w:pP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La partecipazione dei giovani</w:t>
      </w:r>
      <w:r w:rsidR="00214295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 e delle giovani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viene rafforzata: essi </w:t>
      </w:r>
      <w:r w:rsidR="00214295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ed esse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sono riconosciuti</w:t>
      </w:r>
      <w:r w:rsidR="009F0FAA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 xml:space="preserve">/riconosciute 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>come esperti</w:t>
      </w:r>
      <w:r w:rsidR="009F0FAA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/esperte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e possono difendere attivamente i propri interessi e contribuire alle decisioni che li</w:t>
      </w:r>
      <w:r w:rsidR="009F0FAA">
        <w:rPr>
          <w:rFonts w:ascii="Suisse Int'l Light" w:eastAsia="Times New Roman" w:hAnsi="Suisse Int'l Light" w:cs="Suisse Int'l Light"/>
          <w:kern w:val="0"/>
          <w:sz w:val="20"/>
          <w:szCs w:val="20"/>
          <w:lang w:val="it-IT" w:eastAsia="de-DE"/>
          <w14:ligatures w14:val="none"/>
        </w:rPr>
        <w:t>/le</w:t>
      </w:r>
      <w:r w:rsidRPr="008A27E7">
        <w:rPr>
          <w:rFonts w:ascii="Suisse Int'l Light" w:eastAsia="Times New Roman" w:hAnsi="Suisse Int'l Light" w:cs="Suisse Int'l Light" w:hint="cs"/>
          <w:kern w:val="0"/>
          <w:sz w:val="20"/>
          <w:szCs w:val="20"/>
          <w:lang w:val="it-IT" w:eastAsia="de-DE"/>
          <w14:ligatures w14:val="none"/>
        </w:rPr>
        <w:t xml:space="preserve"> riguardano.</w:t>
      </w:r>
    </w:p>
    <w:p w14:paraId="7CF33288" w14:textId="77777777" w:rsidR="0055764E" w:rsidRPr="008A27E7" w:rsidRDefault="0055764E" w:rsidP="0055764E">
      <w:pPr>
        <w:rPr>
          <w:rFonts w:ascii="Suisse Int'l Light" w:hAnsi="Suisse Int'l Light" w:cs="Suisse Int'l Light"/>
          <w:lang w:val="it-CH"/>
        </w:rPr>
      </w:pPr>
    </w:p>
    <w:p w14:paraId="7E03BBAF" w14:textId="092A0C82" w:rsidR="1391E235" w:rsidRDefault="1391E235" w:rsidP="05B5DFBE">
      <w:pPr>
        <w:contextualSpacing/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CH"/>
        </w:rPr>
      </w:pPr>
      <w:r w:rsidRPr="05B5DFBE"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IT"/>
        </w:rPr>
        <w:t>Vengono sostenute organizzazioni i cui programmi hanno un impatto a livello del gruppo target o dell’ambiente di vita dei giovani</w:t>
      </w:r>
      <w:r w:rsidR="00C4672E"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IT"/>
        </w:rPr>
        <w:t xml:space="preserve"> e delle giovani</w:t>
      </w:r>
      <w:r w:rsidRPr="05B5DFBE">
        <w:rPr>
          <w:rFonts w:ascii="Suisse Int'l Light" w:eastAsia="Suisse Int'l Light" w:hAnsi="Suisse Int'l Light" w:cs="Suisse Int'l Light"/>
          <w:color w:val="000000"/>
          <w:sz w:val="20"/>
          <w:szCs w:val="20"/>
          <w:lang w:val="it-IT"/>
        </w:rPr>
        <w:t>. I progetti che mirano a ottenere un cambiamento esclusivamente a livello sociale (ad es. campagne di sensibilizzazione, iniziative politiche) non possono essere sostenuti.</w:t>
      </w:r>
    </w:p>
    <w:p w14:paraId="10526A2B" w14:textId="51F3171A" w:rsidR="0741901D" w:rsidRDefault="0741901D" w:rsidP="0741901D">
      <w:pPr>
        <w:rPr>
          <w:rFonts w:ascii="Suisse Int'l Light" w:hAnsi="Suisse Int'l Light" w:cs="Suisse Int'l Light"/>
          <w:lang w:val="it-CH"/>
        </w:rPr>
      </w:pPr>
    </w:p>
    <w:sectPr w:rsidR="0741901D" w:rsidSect="00A773F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1" w:h="16817"/>
      <w:pgMar w:top="1418" w:right="1559" w:bottom="2268" w:left="1559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4387890" w14:textId="77777777" w:rsidR="004D14C9" w:rsidRDefault="004D14C9" w:rsidP="002D3EAC">
      <w:r>
        <w:separator/>
      </w:r>
    </w:p>
  </w:endnote>
  <w:endnote w:type="continuationSeparator" w:id="0">
    <w:p w14:paraId="0E0A3E92" w14:textId="77777777" w:rsidR="004D14C9" w:rsidRDefault="004D14C9" w:rsidP="002D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uisseIntl-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Int'l Bold">
    <w:panose1 w:val="020B08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Suisse Int'l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uisse Int'l Light">
    <w:panose1 w:val="020B0304000000000000"/>
    <w:charset w:val="B2"/>
    <w:family w:val="swiss"/>
    <w:notTrueType/>
    <w:pitch w:val="variable"/>
    <w:sig w:usb0="00002207" w:usb1="00000000" w:usb2="00000008" w:usb3="00000000" w:csb0="000000D7" w:csb1="00000000"/>
  </w:font>
  <w:font w:name="Platypi">
    <w:panose1 w:val="00000000000000000000"/>
    <w:charset w:val="4D"/>
    <w:family w:val="auto"/>
    <w:pitch w:val="variable"/>
    <w:sig w:usb0="A10000FF" w:usb1="4000207B" w:usb2="00000000" w:usb3="00000000" w:csb0="00000193" w:csb1="00000000"/>
  </w:font>
  <w:font w:name="SuisseIntl-Regular">
    <w:panose1 w:val="020B0504000000000000"/>
    <w:charset w:val="B2"/>
    <w:family w:val="swiss"/>
    <w:notTrueType/>
    <w:pitch w:val="variable"/>
    <w:sig w:usb0="00002207" w:usb1="00000000" w:usb2="00000008" w:usb3="00000000" w:csb0="000000D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375776064"/>
      <w:docPartObj>
        <w:docPartGallery w:val="Page Numbers (Bottom of Page)"/>
        <w:docPartUnique/>
      </w:docPartObj>
    </w:sdtPr>
    <w:sdtContent>
      <w:p w14:paraId="4E4607FB" w14:textId="5E300F73" w:rsidR="00551F05" w:rsidRDefault="00551F05" w:rsidP="00560290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4C48DDE0" w14:textId="77777777" w:rsidR="00551F05" w:rsidRDefault="00551F05" w:rsidP="00551F0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rodepage"/>
      </w:rPr>
      <w:id w:val="-1139424166"/>
      <w:docPartObj>
        <w:docPartGallery w:val="Page Numbers (Bottom of Page)"/>
        <w:docPartUnique/>
      </w:docPartObj>
    </w:sdtPr>
    <w:sdtEndPr>
      <w:rPr>
        <w:rStyle w:val="Numrodepage"/>
        <w:sz w:val="20"/>
        <w:szCs w:val="20"/>
      </w:rPr>
    </w:sdtEndPr>
    <w:sdtContent>
      <w:p w14:paraId="1F4327C0" w14:textId="1036C1F5" w:rsidR="00551F05" w:rsidRPr="00551F05" w:rsidRDefault="00551F05" w:rsidP="00560290">
        <w:pPr>
          <w:pStyle w:val="Pieddepage"/>
          <w:framePr w:wrap="none" w:vAnchor="text" w:hAnchor="margin" w:xAlign="right" w:y="1"/>
          <w:rPr>
            <w:rStyle w:val="Numrodepage"/>
            <w:sz w:val="20"/>
            <w:szCs w:val="20"/>
          </w:rPr>
        </w:pPr>
        <w:r w:rsidRPr="00551F05">
          <w:rPr>
            <w:rStyle w:val="Numrodepage"/>
            <w:sz w:val="20"/>
            <w:szCs w:val="20"/>
          </w:rPr>
          <w:fldChar w:fldCharType="begin"/>
        </w:r>
        <w:r w:rsidRPr="00551F05">
          <w:rPr>
            <w:rStyle w:val="Numrodepage"/>
            <w:sz w:val="20"/>
            <w:szCs w:val="20"/>
          </w:rPr>
          <w:instrText xml:space="preserve"> PAGE </w:instrText>
        </w:r>
        <w:r w:rsidRPr="00551F05">
          <w:rPr>
            <w:rStyle w:val="Numrodepage"/>
            <w:sz w:val="20"/>
            <w:szCs w:val="20"/>
          </w:rPr>
          <w:fldChar w:fldCharType="separate"/>
        </w:r>
        <w:r w:rsidRPr="00551F05">
          <w:rPr>
            <w:rStyle w:val="Numrodepage"/>
            <w:noProof/>
            <w:sz w:val="20"/>
            <w:szCs w:val="20"/>
          </w:rPr>
          <w:t>2</w:t>
        </w:r>
        <w:r w:rsidRPr="00551F05">
          <w:rPr>
            <w:rStyle w:val="Numrodepage"/>
            <w:sz w:val="20"/>
            <w:szCs w:val="20"/>
          </w:rPr>
          <w:fldChar w:fldCharType="end"/>
        </w:r>
      </w:p>
    </w:sdtContent>
  </w:sdt>
  <w:p w14:paraId="12604C7B" w14:textId="77777777" w:rsidR="002C7EDE" w:rsidRPr="00551F05" w:rsidRDefault="00A773FA" w:rsidP="00551F05">
    <w:pPr>
      <w:pStyle w:val="Pieddepage"/>
      <w:ind w:left="-1559" w:right="360"/>
      <w:rPr>
        <w:sz w:val="20"/>
        <w:szCs w:val="20"/>
      </w:rPr>
    </w:pPr>
    <w:r w:rsidRPr="00551F05">
      <w:rPr>
        <w:noProof/>
        <w:sz w:val="20"/>
        <w:szCs w:val="20"/>
      </w:rPr>
      <w:drawing>
        <wp:inline distT="0" distB="0" distL="0" distR="0" wp14:anchorId="5BD5CD9E" wp14:editId="343E1D29">
          <wp:extent cx="7711905" cy="1270537"/>
          <wp:effectExtent l="0" t="0" r="0" b="0"/>
          <wp:docPr id="175597042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970425" name="Image 175597042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2715" cy="1282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B9B8D5" w14:textId="77777777" w:rsidR="00124C66" w:rsidRPr="002F1E87" w:rsidRDefault="00B6600E" w:rsidP="00A773FA">
    <w:pPr>
      <w:pStyle w:val="En-tte"/>
      <w:tabs>
        <w:tab w:val="clear" w:pos="4536"/>
        <w:tab w:val="clear" w:pos="9072"/>
        <w:tab w:val="left" w:pos="5578"/>
      </w:tabs>
      <w:spacing w:line="288" w:lineRule="auto"/>
      <w:ind w:left="-1559"/>
      <w:rPr>
        <w:rFonts w:ascii="Platypi" w:hAnsi="Platypi"/>
        <w:color w:val="E82340" w:themeColor="accent1"/>
        <w:sz w:val="19"/>
        <w:szCs w:val="19"/>
        <w:lang w:val="fr-FR"/>
      </w:rPr>
    </w:pPr>
    <w:r>
      <w:rPr>
        <w:rFonts w:ascii="Platypi" w:hAnsi="Platypi"/>
        <w:noProof/>
        <w:color w:val="E82340" w:themeColor="accent1"/>
        <w:sz w:val="19"/>
        <w:szCs w:val="19"/>
        <w:lang w:val="fr-FR"/>
      </w:rPr>
      <w:drawing>
        <wp:inline distT="0" distB="0" distL="0" distR="0" wp14:anchorId="52EAD30F" wp14:editId="15AFC7EF">
          <wp:extent cx="7545705" cy="1253465"/>
          <wp:effectExtent l="0" t="0" r="0" b="4445"/>
          <wp:docPr id="48627776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277768" name="Image 4862777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8675" cy="1272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C2E838" w14:textId="77777777" w:rsidR="004D14C9" w:rsidRDefault="004D14C9" w:rsidP="002D3EAC">
      <w:r>
        <w:separator/>
      </w:r>
    </w:p>
  </w:footnote>
  <w:footnote w:type="continuationSeparator" w:id="0">
    <w:p w14:paraId="2ADF9B4D" w14:textId="77777777" w:rsidR="004D14C9" w:rsidRDefault="004D14C9" w:rsidP="002D3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A7B925" w14:textId="77777777" w:rsidR="002D3EAC" w:rsidRPr="00AF6D54" w:rsidRDefault="002D3EAC" w:rsidP="002D3EAC">
    <w:r w:rsidRPr="00AF6D54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B83EF3" w14:textId="77777777" w:rsidR="00F82BA6" w:rsidRPr="00F82BA6" w:rsidRDefault="00B6600E" w:rsidP="00A773FA">
    <w:pPr>
      <w:pStyle w:val="En-tte"/>
      <w:ind w:left="-1559"/>
      <w:rPr>
        <w:lang w:val="fr-BE"/>
      </w:rPr>
    </w:pPr>
    <w:r>
      <w:rPr>
        <w:noProof/>
        <w:lang w:val="fr-BE"/>
      </w:rPr>
      <w:drawing>
        <wp:inline distT="0" distB="0" distL="0" distR="0" wp14:anchorId="4DF183E9" wp14:editId="455E6F90">
          <wp:extent cx="7545705" cy="1220818"/>
          <wp:effectExtent l="0" t="0" r="0" b="0"/>
          <wp:docPr id="207263149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2631492" name="Image 20726314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946" cy="12278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64364"/>
    <w:multiLevelType w:val="multilevel"/>
    <w:tmpl w:val="23C47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32C12"/>
    <w:multiLevelType w:val="multilevel"/>
    <w:tmpl w:val="BE14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315BC"/>
    <w:multiLevelType w:val="multilevel"/>
    <w:tmpl w:val="1A46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247176">
    <w:abstractNumId w:val="1"/>
  </w:num>
  <w:num w:numId="2" w16cid:durableId="2038768945">
    <w:abstractNumId w:val="0"/>
  </w:num>
  <w:num w:numId="3" w16cid:durableId="59598575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64E"/>
    <w:rsid w:val="00012992"/>
    <w:rsid w:val="00014CC6"/>
    <w:rsid w:val="0003232B"/>
    <w:rsid w:val="00050614"/>
    <w:rsid w:val="000625A4"/>
    <w:rsid w:val="00064765"/>
    <w:rsid w:val="00065E70"/>
    <w:rsid w:val="000A5734"/>
    <w:rsid w:val="000A723D"/>
    <w:rsid w:val="000D7FD8"/>
    <w:rsid w:val="000E07FD"/>
    <w:rsid w:val="000E4F3E"/>
    <w:rsid w:val="000E524F"/>
    <w:rsid w:val="000F4D0B"/>
    <w:rsid w:val="001002C5"/>
    <w:rsid w:val="00111508"/>
    <w:rsid w:val="00115186"/>
    <w:rsid w:val="00124C66"/>
    <w:rsid w:val="001406FC"/>
    <w:rsid w:val="00160E96"/>
    <w:rsid w:val="001611F9"/>
    <w:rsid w:val="001632CD"/>
    <w:rsid w:val="00170CED"/>
    <w:rsid w:val="0019119D"/>
    <w:rsid w:val="001C63EC"/>
    <w:rsid w:val="001C71BA"/>
    <w:rsid w:val="001D17F3"/>
    <w:rsid w:val="001E2BF8"/>
    <w:rsid w:val="00212E4F"/>
    <w:rsid w:val="0021415A"/>
    <w:rsid w:val="00214295"/>
    <w:rsid w:val="002152B6"/>
    <w:rsid w:val="0022211B"/>
    <w:rsid w:val="002237E8"/>
    <w:rsid w:val="00230BD1"/>
    <w:rsid w:val="00251030"/>
    <w:rsid w:val="002628F4"/>
    <w:rsid w:val="00291E62"/>
    <w:rsid w:val="002940D4"/>
    <w:rsid w:val="002A1BAD"/>
    <w:rsid w:val="002C03E3"/>
    <w:rsid w:val="002C1B8B"/>
    <w:rsid w:val="002C3D24"/>
    <w:rsid w:val="002C7EDE"/>
    <w:rsid w:val="002D3EAC"/>
    <w:rsid w:val="002E4D92"/>
    <w:rsid w:val="002F1E87"/>
    <w:rsid w:val="002F245E"/>
    <w:rsid w:val="002F5CE3"/>
    <w:rsid w:val="003049C4"/>
    <w:rsid w:val="00304D95"/>
    <w:rsid w:val="00306119"/>
    <w:rsid w:val="00315080"/>
    <w:rsid w:val="00322DE4"/>
    <w:rsid w:val="00347A42"/>
    <w:rsid w:val="00351549"/>
    <w:rsid w:val="003803D6"/>
    <w:rsid w:val="003A5890"/>
    <w:rsid w:val="003E436B"/>
    <w:rsid w:val="00417351"/>
    <w:rsid w:val="00484148"/>
    <w:rsid w:val="004857B0"/>
    <w:rsid w:val="00495B75"/>
    <w:rsid w:val="004D14C9"/>
    <w:rsid w:val="004D4C0B"/>
    <w:rsid w:val="004F590F"/>
    <w:rsid w:val="00504543"/>
    <w:rsid w:val="00551F05"/>
    <w:rsid w:val="00554415"/>
    <w:rsid w:val="0055764E"/>
    <w:rsid w:val="005673B8"/>
    <w:rsid w:val="00572CF6"/>
    <w:rsid w:val="00574488"/>
    <w:rsid w:val="005760CD"/>
    <w:rsid w:val="00581E09"/>
    <w:rsid w:val="00587F8A"/>
    <w:rsid w:val="005B191B"/>
    <w:rsid w:val="005B2A8D"/>
    <w:rsid w:val="005B2D24"/>
    <w:rsid w:val="005B5EC2"/>
    <w:rsid w:val="005C24AD"/>
    <w:rsid w:val="005D444F"/>
    <w:rsid w:val="005F1986"/>
    <w:rsid w:val="00601931"/>
    <w:rsid w:val="006040FD"/>
    <w:rsid w:val="0061428D"/>
    <w:rsid w:val="0061783A"/>
    <w:rsid w:val="006225EF"/>
    <w:rsid w:val="0065785D"/>
    <w:rsid w:val="00681316"/>
    <w:rsid w:val="006D66A9"/>
    <w:rsid w:val="006E2D15"/>
    <w:rsid w:val="006E36D7"/>
    <w:rsid w:val="007437B4"/>
    <w:rsid w:val="007441FF"/>
    <w:rsid w:val="007469E1"/>
    <w:rsid w:val="00771188"/>
    <w:rsid w:val="007816B3"/>
    <w:rsid w:val="007946F4"/>
    <w:rsid w:val="00816ABB"/>
    <w:rsid w:val="00857E68"/>
    <w:rsid w:val="008838EC"/>
    <w:rsid w:val="008A27E7"/>
    <w:rsid w:val="008A4683"/>
    <w:rsid w:val="008E1A2F"/>
    <w:rsid w:val="008F66C7"/>
    <w:rsid w:val="009029BE"/>
    <w:rsid w:val="009049DB"/>
    <w:rsid w:val="00932FF1"/>
    <w:rsid w:val="00935DDB"/>
    <w:rsid w:val="00940871"/>
    <w:rsid w:val="00950A3F"/>
    <w:rsid w:val="009513BB"/>
    <w:rsid w:val="00957B24"/>
    <w:rsid w:val="00963383"/>
    <w:rsid w:val="00966447"/>
    <w:rsid w:val="00984D1E"/>
    <w:rsid w:val="009903BE"/>
    <w:rsid w:val="00996AB6"/>
    <w:rsid w:val="009A7222"/>
    <w:rsid w:val="009C3AC9"/>
    <w:rsid w:val="009F0FAA"/>
    <w:rsid w:val="00A02A61"/>
    <w:rsid w:val="00A04656"/>
    <w:rsid w:val="00A05FA2"/>
    <w:rsid w:val="00A07C47"/>
    <w:rsid w:val="00A13673"/>
    <w:rsid w:val="00A37B81"/>
    <w:rsid w:val="00A5023F"/>
    <w:rsid w:val="00A57FA2"/>
    <w:rsid w:val="00A64AD8"/>
    <w:rsid w:val="00A75B24"/>
    <w:rsid w:val="00A773FA"/>
    <w:rsid w:val="00A8503C"/>
    <w:rsid w:val="00A86009"/>
    <w:rsid w:val="00A96B33"/>
    <w:rsid w:val="00AA406D"/>
    <w:rsid w:val="00AA7671"/>
    <w:rsid w:val="00AB2BCD"/>
    <w:rsid w:val="00AE0FBE"/>
    <w:rsid w:val="00AE35FF"/>
    <w:rsid w:val="00B01981"/>
    <w:rsid w:val="00B05C81"/>
    <w:rsid w:val="00B26B37"/>
    <w:rsid w:val="00B26F45"/>
    <w:rsid w:val="00B27D57"/>
    <w:rsid w:val="00B309B7"/>
    <w:rsid w:val="00B319F3"/>
    <w:rsid w:val="00B371A3"/>
    <w:rsid w:val="00B41178"/>
    <w:rsid w:val="00B507E3"/>
    <w:rsid w:val="00B56AAD"/>
    <w:rsid w:val="00B6600E"/>
    <w:rsid w:val="00B8392A"/>
    <w:rsid w:val="00B83CB4"/>
    <w:rsid w:val="00B87C9A"/>
    <w:rsid w:val="00B87EED"/>
    <w:rsid w:val="00BA4C3C"/>
    <w:rsid w:val="00BC213B"/>
    <w:rsid w:val="00BD121B"/>
    <w:rsid w:val="00BD4A20"/>
    <w:rsid w:val="00BE4E4B"/>
    <w:rsid w:val="00BF35AB"/>
    <w:rsid w:val="00C41B1A"/>
    <w:rsid w:val="00C4672E"/>
    <w:rsid w:val="00C478A0"/>
    <w:rsid w:val="00C5660B"/>
    <w:rsid w:val="00C95938"/>
    <w:rsid w:val="00CB44F5"/>
    <w:rsid w:val="00CB7D62"/>
    <w:rsid w:val="00CE1BA7"/>
    <w:rsid w:val="00CE75B5"/>
    <w:rsid w:val="00CF2AB9"/>
    <w:rsid w:val="00D427A5"/>
    <w:rsid w:val="00D57C7B"/>
    <w:rsid w:val="00D62990"/>
    <w:rsid w:val="00DA1A98"/>
    <w:rsid w:val="00DB261B"/>
    <w:rsid w:val="00DD0AB1"/>
    <w:rsid w:val="00E02996"/>
    <w:rsid w:val="00E14192"/>
    <w:rsid w:val="00E1739B"/>
    <w:rsid w:val="00E55BAE"/>
    <w:rsid w:val="00E729AE"/>
    <w:rsid w:val="00E80A67"/>
    <w:rsid w:val="00E862F3"/>
    <w:rsid w:val="00E916AD"/>
    <w:rsid w:val="00E9338F"/>
    <w:rsid w:val="00E934B8"/>
    <w:rsid w:val="00E956AA"/>
    <w:rsid w:val="00E96526"/>
    <w:rsid w:val="00EB1AAA"/>
    <w:rsid w:val="00EC61E0"/>
    <w:rsid w:val="00EE18EB"/>
    <w:rsid w:val="00EE20DE"/>
    <w:rsid w:val="00F82BA6"/>
    <w:rsid w:val="00F935F6"/>
    <w:rsid w:val="00FA1E46"/>
    <w:rsid w:val="00FA2176"/>
    <w:rsid w:val="00FB4338"/>
    <w:rsid w:val="00FB6138"/>
    <w:rsid w:val="00FE27AE"/>
    <w:rsid w:val="05B5DFBE"/>
    <w:rsid w:val="0741901D"/>
    <w:rsid w:val="07AE3A26"/>
    <w:rsid w:val="0B35526D"/>
    <w:rsid w:val="1391E235"/>
    <w:rsid w:val="178B6826"/>
    <w:rsid w:val="1A83AC0B"/>
    <w:rsid w:val="25296EAC"/>
    <w:rsid w:val="2D9207B7"/>
    <w:rsid w:val="35CAC313"/>
    <w:rsid w:val="3702DE8B"/>
    <w:rsid w:val="52D4778A"/>
    <w:rsid w:val="569FDA83"/>
    <w:rsid w:val="5E736F50"/>
    <w:rsid w:val="62942C44"/>
    <w:rsid w:val="65E55CE9"/>
    <w:rsid w:val="7501C2F8"/>
    <w:rsid w:val="7710FB32"/>
    <w:rsid w:val="7CD2BA82"/>
    <w:rsid w:val="7CE7C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70D59D2"/>
  <w15:docId w15:val="{D975CE28-C51D-6D45-A65A-42DEF4E3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64E"/>
    <w:rPr>
      <w:rFonts w:asciiTheme="minorHAnsi" w:eastAsiaTheme="minorHAnsi" w:hAnsiTheme="minorHAnsi" w:cstheme="minorBidi"/>
      <w:kern w:val="2"/>
      <w:sz w:val="24"/>
      <w:szCs w:val="24"/>
      <w:lang w:val="de-CH" w:eastAsia="en-US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D45624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4CC"/>
    <w:pPr>
      <w:tabs>
        <w:tab w:val="center" w:pos="4536"/>
        <w:tab w:val="right" w:pos="9072"/>
      </w:tabs>
    </w:pPr>
  </w:style>
  <w:style w:type="paragraph" w:customStyle="1" w:styleId="CBConcerne">
    <w:name w:val="CB_Concerne"/>
    <w:basedOn w:val="Normal"/>
    <w:qFormat/>
    <w:rsid w:val="00B26B37"/>
    <w:pPr>
      <w:spacing w:line="240" w:lineRule="exact"/>
    </w:pPr>
    <w:rPr>
      <w:rFonts w:ascii="Suisse Int'l Bold" w:hAnsi="Suisse Int'l Bold"/>
      <w:b/>
      <w:szCs w:val="20"/>
    </w:rPr>
  </w:style>
  <w:style w:type="character" w:customStyle="1" w:styleId="Titre1Car">
    <w:name w:val="Titre 1 Car"/>
    <w:link w:val="Titre1"/>
    <w:uiPriority w:val="9"/>
    <w:rsid w:val="00D45624"/>
    <w:rPr>
      <w:rFonts w:ascii="Calibri" w:eastAsia="MS Gothic" w:hAnsi="Calibri" w:cs="Times New Roman"/>
      <w:b/>
      <w:bCs/>
      <w:color w:val="345A8A"/>
      <w:sz w:val="32"/>
      <w:szCs w:val="32"/>
    </w:rPr>
  </w:style>
  <w:style w:type="paragraph" w:customStyle="1" w:styleId="CBCorpsdetexte">
    <w:name w:val="CB_Corps de texte"/>
    <w:basedOn w:val="Normal"/>
    <w:qFormat/>
    <w:rsid w:val="00B26B37"/>
    <w:pPr>
      <w:spacing w:before="240" w:after="240" w:line="240" w:lineRule="exact"/>
    </w:pPr>
    <w:rPr>
      <w:rFonts w:ascii="Suisse Int'l" w:hAnsi="Suisse Int'l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9674CC"/>
  </w:style>
  <w:style w:type="paragraph" w:styleId="Pieddepage">
    <w:name w:val="footer"/>
    <w:basedOn w:val="Normal"/>
    <w:link w:val="PieddepageCar"/>
    <w:uiPriority w:val="99"/>
    <w:unhideWhenUsed/>
    <w:rsid w:val="009674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674CC"/>
  </w:style>
  <w:style w:type="character" w:styleId="Numrodepage">
    <w:name w:val="page number"/>
    <w:basedOn w:val="Policepardfaut"/>
    <w:uiPriority w:val="99"/>
    <w:semiHidden/>
    <w:unhideWhenUsed/>
    <w:rsid w:val="009674CC"/>
  </w:style>
  <w:style w:type="paragraph" w:customStyle="1" w:styleId="CBAdressedestinataire">
    <w:name w:val="CB_Adresse destinataire"/>
    <w:basedOn w:val="Normal"/>
    <w:qFormat/>
    <w:rsid w:val="00B26B37"/>
    <w:pPr>
      <w:tabs>
        <w:tab w:val="left" w:pos="4253"/>
      </w:tabs>
      <w:spacing w:line="240" w:lineRule="exact"/>
      <w:ind w:left="4253"/>
    </w:pPr>
    <w:rPr>
      <w:rFonts w:ascii="Suisse Int'l" w:hAnsi="Suisse Int'l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7DF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87DFE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887DF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BLieuetdate">
    <w:name w:val="CB_Lieu et date"/>
    <w:basedOn w:val="CBAdressedestinataire"/>
    <w:qFormat/>
    <w:rsid w:val="009240F0"/>
    <w:pPr>
      <w:spacing w:before="600" w:after="480"/>
    </w:pPr>
  </w:style>
  <w:style w:type="character" w:styleId="Lienhypertexte">
    <w:name w:val="Hyperlink"/>
    <w:basedOn w:val="Policepardfaut"/>
    <w:uiPriority w:val="99"/>
    <w:unhideWhenUsed/>
    <w:rsid w:val="004F590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590F"/>
    <w:rPr>
      <w:color w:val="605E5C"/>
      <w:shd w:val="clear" w:color="auto" w:fill="E1DFDD"/>
    </w:rPr>
  </w:style>
  <w:style w:type="paragraph" w:customStyle="1" w:styleId="CBTitre">
    <w:name w:val="CB_Titre"/>
    <w:basedOn w:val="CBCorpsdetexte"/>
    <w:next w:val="CBChapeau"/>
    <w:qFormat/>
    <w:rsid w:val="000A5734"/>
    <w:pPr>
      <w:spacing w:before="0" w:line="280" w:lineRule="exact"/>
    </w:pPr>
    <w:rPr>
      <w:rFonts w:ascii="Arial" w:hAnsi="Arial"/>
      <w:caps/>
      <w:color w:val="D9272E"/>
      <w:sz w:val="28"/>
      <w:szCs w:val="28"/>
      <w:lang w:val="fr-FR"/>
    </w:rPr>
  </w:style>
  <w:style w:type="paragraph" w:customStyle="1" w:styleId="CBChapeau">
    <w:name w:val="CB_Chapeau"/>
    <w:basedOn w:val="CBCorpsdetexte"/>
    <w:next w:val="CBCorpsdetexte"/>
    <w:qFormat/>
    <w:rsid w:val="000A5734"/>
    <w:pPr>
      <w:spacing w:before="0" w:after="360"/>
    </w:pPr>
    <w:rPr>
      <w:rFonts w:ascii="Arial" w:hAnsi="Arial"/>
      <w:szCs w:val="24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5764E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7710FB32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Theme="minorHAnsi" w:eastAsiaTheme="minorHAnsi" w:hAnsiTheme="minorHAnsi" w:cstheme="minorBidi"/>
      <w:kern w:val="2"/>
      <w:lang w:val="de-CH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ahel/Library/CloudStorage/OneDrive-Bibliothe&#768;quespartage&#769;es-swiss-solidarity.org/CB%20-%20CB/01-%20Admin/01%20Navette/Corporate%20identity/Template%20Word%202024/04_IT/CdB-Doc-Modele-IT.dotx" TargetMode="External"/></Relationships>
</file>

<file path=word/theme/theme1.xml><?xml version="1.0" encoding="utf-8"?>
<a:theme xmlns:a="http://schemas.openxmlformats.org/drawingml/2006/main" name="ChaineDuBonheur_Office">
  <a:themeElements>
    <a:clrScheme name="ChaineduBonheur_Colors">
      <a:dk1>
        <a:srgbClr val="050809"/>
      </a:dk1>
      <a:lt1>
        <a:srgbClr val="FFFFFF"/>
      </a:lt1>
      <a:dk2>
        <a:srgbClr val="276861"/>
      </a:dk2>
      <a:lt2>
        <a:srgbClr val="D3D2CE"/>
      </a:lt2>
      <a:accent1>
        <a:srgbClr val="E82340"/>
      </a:accent1>
      <a:accent2>
        <a:srgbClr val="E99DA7"/>
      </a:accent2>
      <a:accent3>
        <a:srgbClr val="688D89"/>
      </a:accent3>
      <a:accent4>
        <a:srgbClr val="CCD7D7"/>
      </a:accent4>
      <a:accent5>
        <a:srgbClr val="AAA59A"/>
      </a:accent5>
      <a:accent6>
        <a:srgbClr val="E9E9E5"/>
      </a:accent6>
      <a:hlink>
        <a:srgbClr val="0563C1"/>
      </a:hlink>
      <a:folHlink>
        <a:srgbClr val="954F72"/>
      </a:folHlink>
    </a:clrScheme>
    <a:fontScheme name="SuisseIntl">
      <a:majorFont>
        <a:latin typeface="SuisseIntl-Regular"/>
        <a:ea typeface=""/>
        <a:cs typeface=""/>
      </a:majorFont>
      <a:minorFont>
        <a:latin typeface="SuisseIntl-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haineDuBonheur_Office" id="{9ED22975-2D82-414E-8FEE-41879F464C97}" vid="{296E0617-B1A6-3744-BF85-8B66A4B0942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0797B14F9B542A1CCC99FE3E373BE" ma:contentTypeVersion="19" ma:contentTypeDescription="Crée un document." ma:contentTypeScope="" ma:versionID="cd2c5bcd9e9bc7e1799c91cff812671e">
  <xsd:schema xmlns:xsd="http://www.w3.org/2001/XMLSchema" xmlns:xs="http://www.w3.org/2001/XMLSchema" xmlns:p="http://schemas.microsoft.com/office/2006/metadata/properties" xmlns:ns2="53b3449c-d25c-473e-b9a4-1ce9bc3e5916" xmlns:ns3="3558b228-6c15-4ce1-a95f-09cb3c4b27bb" targetNamespace="http://schemas.microsoft.com/office/2006/metadata/properties" ma:root="true" ma:fieldsID="82606d318e244f6048247fad822fea3e" ns2:_="" ns3:_="">
    <xsd:import namespace="53b3449c-d25c-473e-b9a4-1ce9bc3e5916"/>
    <xsd:import namespace="3558b228-6c15-4ce1-a95f-09cb3c4b2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3449c-d25c-473e-b9a4-1ce9bc3e5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4a8a713-1923-44aa-bc10-4071f951af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3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8b228-6c15-4ce1-a95f-09cb3c4b27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2551d14-51c1-4e7e-808d-cd3eace87514}" ma:internalName="TaxCatchAll" ma:showField="CatchAllData" ma:web="3558b228-6c15-4ce1-a95f-09cb3c4b2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3449c-d25c-473e-b9a4-1ce9bc3e5916">
      <Terms xmlns="http://schemas.microsoft.com/office/infopath/2007/PartnerControls"/>
    </lcf76f155ced4ddcb4097134ff3c332f>
    <TaxCatchAll xmlns="3558b228-6c15-4ce1-a95f-09cb3c4b27bb" xsi:nil="true"/>
    <_Flow_SignoffStatus xmlns="53b3449c-d25c-473e-b9a4-1ce9bc3e59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484F96-1BF6-4532-B471-F0BA52F5B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C21336-241C-4DFF-9905-C678A4F62C71}"/>
</file>

<file path=customXml/itemProps3.xml><?xml version="1.0" encoding="utf-8"?>
<ds:datastoreItem xmlns:ds="http://schemas.openxmlformats.org/officeDocument/2006/customXml" ds:itemID="{711A73D1-34AA-4725-9DD1-ED9760C8A4D2}">
  <ds:schemaRefs>
    <ds:schemaRef ds:uri="http://schemas.microsoft.com/office/2006/metadata/properties"/>
    <ds:schemaRef ds:uri="http://schemas.microsoft.com/office/infopath/2007/PartnerControls"/>
    <ds:schemaRef ds:uri="53b3449c-d25c-473e-b9a4-1ce9bc3e5916"/>
    <ds:schemaRef ds:uri="3558b228-6c15-4ce1-a95f-09cb3c4b27bb"/>
  </ds:schemaRefs>
</ds:datastoreItem>
</file>

<file path=customXml/itemProps4.xml><?xml version="1.0" encoding="utf-8"?>
<ds:datastoreItem xmlns:ds="http://schemas.openxmlformats.org/officeDocument/2006/customXml" ds:itemID="{FCC90284-452E-5848-AF3B-53ADFB72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CdB-Doc-Modele-IT.dotx</Template>
  <TotalTime>0</TotalTime>
  <Pages>2</Pages>
  <Words>762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 Bucher</dc:creator>
  <cp:keywords/>
  <dc:description/>
  <cp:lastModifiedBy>Rahel Bucher</cp:lastModifiedBy>
  <cp:revision>3</cp:revision>
  <cp:lastPrinted>2026-08-07T08:58:00Z</cp:lastPrinted>
  <dcterms:created xsi:type="dcterms:W3CDTF">2026-08-07T08:58:00Z</dcterms:created>
  <dcterms:modified xsi:type="dcterms:W3CDTF">2026-08-07T08:58:00Z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0x0101004350797B14F9B542A1CCC99FE3E373BE</vt:lpwstr>
  </property>
  <property fmtid="{D5CDD505-2E9C-101B-9397-08002B2CF9AE}" pid="3" name="MediaServiceImageTags">
    <vt:lpwstr/>
  </property>
</Properties>
</file>